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  <w:bookmarkStart w:id="0" w:name="_GoBack"/>
      <w:bookmarkEnd w:id="0"/>
    </w:p>
    <w:p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:rsidR="0066782F" w:rsidRDefault="0066782F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</w:p>
    <w:p w:rsidR="0066782F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Al Responsabile Anticorruzione del </w:t>
      </w:r>
    </w:p>
    <w:p w:rsidR="00C95094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Comune di </w:t>
      </w:r>
      <w:r w:rsidR="003C55BE">
        <w:rPr>
          <w:rFonts w:ascii="Arial-BoldMT" w:hAnsi="Arial-BoldMT"/>
          <w:b/>
          <w:bCs/>
          <w:color w:val="000000"/>
          <w:sz w:val="32"/>
          <w:szCs w:val="32"/>
        </w:rPr>
        <w:t>Gioi</w:t>
      </w: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:rsidR="00C95094" w:rsidRPr="00CA7EC9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DI COMPORTAMENTO </w:t>
      </w: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 xml:space="preserve">il 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8456E4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componente </w:t>
      </w:r>
      <w:r w:rsidRPr="00CA7EC9">
        <w:rPr>
          <w:b/>
          <w:i/>
          <w:iCs/>
          <w:color w:val="000000"/>
          <w:sz w:val="28"/>
          <w:szCs w:val="28"/>
        </w:rPr>
        <w:t xml:space="preserve"> OO.SS,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R.S.U.,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 xml:space="preserve">iscritto ordine professionale,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agli articoli del documento in oggetto visionato sul sito del Comune di </w:t>
      </w:r>
      <w:r w:rsidR="003C55BE">
        <w:rPr>
          <w:rFonts w:ascii="Arial-BoldMT" w:hAnsi="Arial-BoldMT"/>
          <w:b/>
          <w:bCs/>
          <w:color w:val="000000"/>
          <w:sz w:val="28"/>
          <w:szCs w:val="28"/>
        </w:rPr>
        <w:t>Gioi,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nella 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</w:t>
      </w:r>
      <w:r w:rsidR="003C55BE">
        <w:rPr>
          <w:rFonts w:ascii="Arial-BoldMT" w:hAnsi="Arial-BoldMT"/>
          <w:b/>
          <w:bCs/>
          <w:color w:val="000000"/>
          <w:sz w:val="28"/>
          <w:szCs w:val="28"/>
        </w:rPr>
        <w:t>, sottosezione di primi livello “Disposizioni generali”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:</w:t>
      </w:r>
    </w:p>
    <w:p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:rsidR="003C55BE" w:rsidRDefault="00CA7EC9" w:rsidP="003C55B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     </w:t>
      </w:r>
    </w:p>
    <w:p w:rsidR="003C55BE" w:rsidRDefault="003C55BE" w:rsidP="003C55B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C95094" w:rsidP="003C55B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  <w:r w:rsidR="003C55BE">
        <w:rPr>
          <w:rFonts w:ascii="Arial-BoldMT" w:hAnsi="Arial-BoldMT"/>
          <w:b/>
          <w:bCs/>
          <w:color w:val="000000"/>
          <w:sz w:val="28"/>
          <w:szCs w:val="28"/>
        </w:rPr>
        <w:t xml:space="preserve"> _________________________________________________________________________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8456E4" w:rsidRPr="00CA7EC9" w:rsidRDefault="008456E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 w:rsidSect="000E6D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91" w:rsidRDefault="00A26791">
      <w:r>
        <w:separator/>
      </w:r>
    </w:p>
  </w:endnote>
  <w:endnote w:type="continuationSeparator" w:id="1">
    <w:p w:rsidR="00A26791" w:rsidRDefault="00A2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91" w:rsidRDefault="00A26791">
      <w:r>
        <w:separator/>
      </w:r>
    </w:p>
  </w:footnote>
  <w:footnote w:type="continuationSeparator" w:id="1">
    <w:p w:rsidR="00A26791" w:rsidRDefault="00A26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913"/>
      <w:gridCol w:w="7865"/>
    </w:tblGrid>
    <w:tr w:rsidR="00C95094">
      <w:tc>
        <w:tcPr>
          <w:tcW w:w="1913" w:type="dxa"/>
        </w:tcPr>
        <w:p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:rsidR="00C95094" w:rsidRDefault="00C95094">
          <w:pPr>
            <w:jc w:val="both"/>
            <w:rPr>
              <w:b/>
              <w:bCs/>
              <w:sz w:val="32"/>
              <w:szCs w:val="20"/>
            </w:rPr>
          </w:pPr>
        </w:p>
        <w:p w:rsidR="00C95094" w:rsidRDefault="0066782F">
          <w:pPr>
            <w:jc w:val="center"/>
            <w:rPr>
              <w:b/>
              <w:bCs/>
              <w:sz w:val="40"/>
              <w:szCs w:val="20"/>
            </w:rPr>
          </w:pPr>
          <w:r>
            <w:rPr>
              <w:b/>
              <w:bCs/>
              <w:sz w:val="40"/>
            </w:rPr>
            <w:t>COMUNE DI</w:t>
          </w:r>
          <w:r w:rsidR="008456E4">
            <w:rPr>
              <w:b/>
              <w:bCs/>
              <w:sz w:val="40"/>
            </w:rPr>
            <w:t xml:space="preserve"> </w:t>
          </w:r>
          <w:r w:rsidR="003C55BE">
            <w:rPr>
              <w:b/>
              <w:bCs/>
              <w:sz w:val="40"/>
            </w:rPr>
            <w:t>GIOI</w:t>
          </w:r>
        </w:p>
        <w:p w:rsidR="00C95094" w:rsidRDefault="0066782F" w:rsidP="008456E4">
          <w:pPr>
            <w:jc w:val="center"/>
            <w:rPr>
              <w:i/>
              <w:iCs/>
              <w:sz w:val="28"/>
              <w:szCs w:val="20"/>
            </w:rPr>
          </w:pPr>
          <w:r>
            <w:rPr>
              <w:b/>
              <w:bCs/>
              <w:i/>
              <w:iCs/>
              <w:sz w:val="28"/>
            </w:rPr>
            <w:t>Provincia di</w:t>
          </w:r>
          <w:r w:rsidR="008456E4">
            <w:rPr>
              <w:b/>
              <w:bCs/>
              <w:i/>
              <w:iCs/>
              <w:sz w:val="28"/>
            </w:rPr>
            <w:t xml:space="preserve"> Salerno</w:t>
          </w:r>
        </w:p>
      </w:tc>
    </w:tr>
  </w:tbl>
  <w:p w:rsidR="00C95094" w:rsidRDefault="00C95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86"/>
    <w:rsid w:val="000E6D4E"/>
    <w:rsid w:val="003C55BE"/>
    <w:rsid w:val="00493286"/>
    <w:rsid w:val="005D7617"/>
    <w:rsid w:val="0066782F"/>
    <w:rsid w:val="007D0109"/>
    <w:rsid w:val="008456E4"/>
    <w:rsid w:val="00867C05"/>
    <w:rsid w:val="00A26791"/>
    <w:rsid w:val="00B2427B"/>
    <w:rsid w:val="00C95094"/>
    <w:rsid w:val="00CA7EC9"/>
    <w:rsid w:val="00F354F1"/>
    <w:rsid w:val="00FC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D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6D4E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E6D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E6D4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ALLA BOZZA DEL CODICE DI COMPORTAMENTO DEL COMUNE DI</vt:lpstr>
    </vt:vector>
  </TitlesOfParts>
  <Company>CP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2018-10-28T10:46:00Z</dcterms:created>
  <dcterms:modified xsi:type="dcterms:W3CDTF">2019-02-07T11:03:00Z</dcterms:modified>
</cp:coreProperties>
</file>